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08" w:rsidRPr="00942C08" w:rsidRDefault="00942C08" w:rsidP="00942C08">
      <w:pPr>
        <w:overflowPunct w:val="0"/>
        <w:autoSpaceDE w:val="0"/>
        <w:spacing w:after="240" w:line="100" w:lineRule="atLeast"/>
        <w:jc w:val="center"/>
        <w:rPr>
          <w:rFonts w:ascii="Georgia" w:eastAsia="Georgia" w:hAnsi="Georgia" w:cs="Georgia"/>
          <w:b/>
          <w:bCs/>
          <w:u w:val="single"/>
        </w:rPr>
      </w:pPr>
      <w:r w:rsidRPr="00942C08">
        <w:rPr>
          <w:rFonts w:ascii="Georgia" w:eastAsia="Georgia" w:hAnsi="Georgia" w:cs="Georgia"/>
          <w:b/>
          <w:bCs/>
          <w:u w:val="single"/>
        </w:rPr>
        <w:t xml:space="preserve">Provozní </w:t>
      </w:r>
      <w:r w:rsidRPr="00942C08">
        <w:rPr>
          <w:rFonts w:ascii="Georgia" w:eastAsia="Georgia" w:hAnsi="Georgia" w:cs="Georgia"/>
          <w:u w:val="single"/>
        </w:rPr>
        <w:t>ř</w:t>
      </w:r>
      <w:r w:rsidRPr="00942C08">
        <w:rPr>
          <w:rFonts w:ascii="Georgia" w:eastAsia="Georgia" w:hAnsi="Georgia" w:cs="Georgia"/>
          <w:b/>
          <w:bCs/>
          <w:u w:val="single"/>
        </w:rPr>
        <w:t>ád</w:t>
      </w:r>
    </w:p>
    <w:p w:rsidR="00942C08" w:rsidRPr="00942C08" w:rsidRDefault="00942C08" w:rsidP="00942C08">
      <w:pPr>
        <w:overflowPunct w:val="0"/>
        <w:autoSpaceDE w:val="0"/>
        <w:spacing w:after="240" w:line="100" w:lineRule="atLeast"/>
        <w:jc w:val="both"/>
        <w:rPr>
          <w:rFonts w:ascii="Georgia" w:eastAsia="Georgia" w:hAnsi="Georgia" w:cs="Georgia"/>
        </w:rPr>
      </w:pPr>
    </w:p>
    <w:p w:rsidR="00942C08" w:rsidRPr="00942C08" w:rsidRDefault="00942C08" w:rsidP="00942C08">
      <w:pPr>
        <w:overflowPunct w:val="0"/>
        <w:autoSpaceDE w:val="0"/>
        <w:spacing w:after="240" w:line="100" w:lineRule="atLeast"/>
        <w:jc w:val="both"/>
        <w:rPr>
          <w:rFonts w:ascii="Georgia" w:eastAsia="Georgia" w:hAnsi="Georgia" w:cs="Georgia"/>
        </w:rPr>
      </w:pPr>
      <w:r w:rsidRPr="00942C08">
        <w:rPr>
          <w:rFonts w:ascii="Georgia" w:eastAsia="Georgia" w:hAnsi="Georgia" w:cs="Georgia"/>
        </w:rPr>
        <w:t xml:space="preserve">- řídí se provozním řádem bazénu 6. ZŠ </w:t>
      </w:r>
      <w:proofErr w:type="spellStart"/>
      <w:r w:rsidRPr="00942C08">
        <w:rPr>
          <w:rFonts w:ascii="Georgia" w:eastAsia="Georgia" w:hAnsi="Georgia" w:cs="Georgia"/>
        </w:rPr>
        <w:t>Švabinského</w:t>
      </w:r>
      <w:proofErr w:type="spellEnd"/>
      <w:r w:rsidRPr="00942C08">
        <w:rPr>
          <w:rFonts w:ascii="Georgia" w:eastAsia="Georgia" w:hAnsi="Georgia" w:cs="Georgia"/>
        </w:rPr>
        <w:t>, Sokolov a vyhláškou č. 238/2011 Sb.</w:t>
      </w:r>
    </w:p>
    <w:p w:rsidR="00942C08" w:rsidRPr="00942C08" w:rsidRDefault="00942C08" w:rsidP="00942C08">
      <w:pPr>
        <w:overflowPunct w:val="0"/>
        <w:autoSpaceDE w:val="0"/>
        <w:spacing w:after="240" w:line="100" w:lineRule="atLeast"/>
        <w:jc w:val="both"/>
        <w:rPr>
          <w:rFonts w:ascii="Georgia" w:eastAsia="Georgia" w:hAnsi="Georgia" w:cs="Georgia"/>
          <w:b/>
          <w:bCs/>
          <w:u w:val="single"/>
        </w:rPr>
      </w:pPr>
    </w:p>
    <w:p w:rsidR="00942C08" w:rsidRPr="00942C08" w:rsidRDefault="00942C08" w:rsidP="00942C08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240" w:line="100" w:lineRule="atLeast"/>
        <w:ind w:left="709" w:hanging="425"/>
        <w:jc w:val="both"/>
        <w:rPr>
          <w:rFonts w:ascii="Georgia" w:eastAsia="Georgia" w:hAnsi="Georgia" w:cs="Georgia"/>
        </w:rPr>
      </w:pPr>
      <w:r w:rsidRPr="00942C08">
        <w:rPr>
          <w:rFonts w:ascii="Georgia" w:eastAsia="Georgia" w:hAnsi="Georgia" w:cs="Georgia"/>
        </w:rPr>
        <w:t>Kurzy plavání se konají 1xtýdně, lekce trvá 30min.</w:t>
      </w:r>
    </w:p>
    <w:p w:rsidR="00942C08" w:rsidRPr="00942C08" w:rsidRDefault="00942C08" w:rsidP="00942C08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240" w:line="100" w:lineRule="atLeast"/>
        <w:ind w:left="709" w:hanging="425"/>
        <w:jc w:val="both"/>
        <w:rPr>
          <w:rFonts w:ascii="Georgia" w:eastAsia="Georgia" w:hAnsi="Georgia" w:cs="Georgia"/>
          <w:u w:val="single"/>
        </w:rPr>
      </w:pPr>
      <w:r w:rsidRPr="00942C08">
        <w:rPr>
          <w:rFonts w:ascii="Georgia" w:eastAsia="Georgia" w:hAnsi="Georgia" w:cs="Georgia"/>
        </w:rPr>
        <w:t xml:space="preserve">Do kurzů </w:t>
      </w:r>
      <w:r w:rsidRPr="00942C08">
        <w:rPr>
          <w:rFonts w:ascii="Georgia" w:eastAsia="Georgia" w:hAnsi="Georgia" w:cs="Georgia"/>
          <w:b/>
          <w:bCs/>
        </w:rPr>
        <w:t>nemají přístup</w:t>
      </w:r>
      <w:r w:rsidRPr="00942C08">
        <w:rPr>
          <w:rFonts w:ascii="Georgia" w:eastAsia="Georgia" w:hAnsi="Georgia" w:cs="Georgia"/>
        </w:rPr>
        <w:t xml:space="preserve"> nemocné osoby, zvláště osoby trpící vlasovými, kožními, gynekologickými či jinými sdělnými chorobami a osoby zahmyzené a opilé. V případě nachlazení či jiných známek onemocnění jsou účastníci kurzů povinni respektovat rozhodnutí instruktora. </w:t>
      </w:r>
    </w:p>
    <w:p w:rsidR="00942C08" w:rsidRPr="00942C08" w:rsidRDefault="00942C08" w:rsidP="00942C08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240" w:line="100" w:lineRule="atLeast"/>
        <w:ind w:left="709" w:hanging="425"/>
        <w:jc w:val="both"/>
        <w:rPr>
          <w:rFonts w:ascii="Georgia" w:eastAsia="Georgia" w:hAnsi="Georgia" w:cs="Georgia"/>
          <w:u w:val="single"/>
        </w:rPr>
      </w:pPr>
      <w:r w:rsidRPr="00942C08">
        <w:rPr>
          <w:rFonts w:ascii="Georgia" w:hAnsi="Georgia" w:cs="Georgia"/>
          <w:u w:val="single"/>
        </w:rPr>
        <w:t>P</w:t>
      </w:r>
      <w:r w:rsidRPr="00942C08">
        <w:rPr>
          <w:rFonts w:ascii="Georgia" w:eastAsia="Georgia" w:hAnsi="Georgia" w:cs="Georgia"/>
          <w:u w:val="single"/>
        </w:rPr>
        <w:t>ř</w:t>
      </w:r>
      <w:r w:rsidRPr="00942C08">
        <w:rPr>
          <w:rFonts w:ascii="Georgia" w:hAnsi="Georgia" w:cs="Georgia"/>
          <w:u w:val="single"/>
        </w:rPr>
        <w:t>ed</w:t>
      </w:r>
      <w:r w:rsidRPr="00942C08">
        <w:rPr>
          <w:rFonts w:ascii="Georgia" w:eastAsia="Georgia" w:hAnsi="Georgia" w:cs="Georgia"/>
          <w:u w:val="single"/>
        </w:rPr>
        <w:t xml:space="preserve"> </w:t>
      </w:r>
      <w:r w:rsidRPr="00942C08">
        <w:rPr>
          <w:rFonts w:ascii="Georgia" w:hAnsi="Georgia" w:cs="Georgia"/>
          <w:u w:val="single"/>
        </w:rPr>
        <w:t>vstupem</w:t>
      </w:r>
      <w:r w:rsidRPr="00942C08">
        <w:rPr>
          <w:rFonts w:ascii="Georgia" w:eastAsia="Georgia" w:hAnsi="Georgia" w:cs="Georgia"/>
          <w:u w:val="single"/>
        </w:rPr>
        <w:t xml:space="preserve"> </w:t>
      </w:r>
      <w:r w:rsidRPr="00942C08">
        <w:rPr>
          <w:rFonts w:ascii="Georgia" w:hAnsi="Georgia" w:cs="Georgia"/>
          <w:u w:val="single"/>
        </w:rPr>
        <w:t>do</w:t>
      </w:r>
      <w:r w:rsidRPr="00942C08">
        <w:rPr>
          <w:rFonts w:ascii="Georgia" w:eastAsia="Georgia" w:hAnsi="Georgia" w:cs="Georgia"/>
          <w:u w:val="single"/>
        </w:rPr>
        <w:t xml:space="preserve"> </w:t>
      </w:r>
      <w:r w:rsidRPr="00942C08">
        <w:rPr>
          <w:rFonts w:ascii="Georgia" w:hAnsi="Georgia" w:cs="Georgia"/>
          <w:u w:val="single"/>
        </w:rPr>
        <w:t>prostoru</w:t>
      </w:r>
      <w:r w:rsidRPr="00942C08">
        <w:rPr>
          <w:rFonts w:ascii="Georgia" w:eastAsia="Georgia" w:hAnsi="Georgia" w:cs="Georgia"/>
          <w:u w:val="single"/>
        </w:rPr>
        <w:t xml:space="preserve"> </w:t>
      </w:r>
      <w:r w:rsidRPr="00942C08">
        <w:rPr>
          <w:rFonts w:ascii="Georgia" w:hAnsi="Georgia" w:cs="Georgia"/>
          <w:u w:val="single"/>
        </w:rPr>
        <w:t>šaten</w:t>
      </w:r>
      <w:r w:rsidRPr="00942C08">
        <w:rPr>
          <w:rFonts w:ascii="Georgia" w:eastAsia="Georgia" w:hAnsi="Georgia" w:cs="Georgia"/>
          <w:u w:val="single"/>
        </w:rPr>
        <w:t xml:space="preserve"> </w:t>
      </w:r>
      <w:r w:rsidRPr="00942C08">
        <w:rPr>
          <w:rFonts w:ascii="Georgia" w:hAnsi="Georgia" w:cs="Georgia"/>
          <w:u w:val="single"/>
        </w:rPr>
        <w:t>se</w:t>
      </w:r>
      <w:r w:rsidRPr="00942C08">
        <w:rPr>
          <w:rFonts w:ascii="Georgia" w:eastAsia="Georgia" w:hAnsi="Georgia" w:cs="Georgia"/>
          <w:u w:val="single"/>
        </w:rPr>
        <w:t xml:space="preserve"> </w:t>
      </w:r>
      <w:r w:rsidRPr="00942C08">
        <w:rPr>
          <w:rFonts w:ascii="Georgia" w:hAnsi="Georgia" w:cs="Georgia"/>
          <w:u w:val="single"/>
        </w:rPr>
        <w:t>rodi</w:t>
      </w:r>
      <w:r w:rsidRPr="00942C08">
        <w:rPr>
          <w:rFonts w:ascii="Georgia" w:eastAsia="Georgia" w:hAnsi="Georgia" w:cs="Georgia"/>
          <w:u w:val="single"/>
        </w:rPr>
        <w:t>č</w:t>
      </w:r>
      <w:r w:rsidRPr="00942C08">
        <w:rPr>
          <w:rFonts w:ascii="Georgia" w:hAnsi="Georgia" w:cs="Georgia"/>
          <w:u w:val="single"/>
        </w:rPr>
        <w:t>e</w:t>
      </w:r>
      <w:r w:rsidRPr="00942C08">
        <w:rPr>
          <w:rFonts w:ascii="Georgia" w:eastAsia="Georgia" w:hAnsi="Georgia" w:cs="Georgia"/>
          <w:u w:val="single"/>
        </w:rPr>
        <w:t xml:space="preserve"> </w:t>
      </w:r>
      <w:r w:rsidRPr="00942C08">
        <w:rPr>
          <w:rFonts w:ascii="Georgia" w:hAnsi="Georgia" w:cs="Georgia"/>
          <w:u w:val="single"/>
        </w:rPr>
        <w:t>i</w:t>
      </w:r>
      <w:r w:rsidRPr="00942C08">
        <w:rPr>
          <w:rFonts w:ascii="Georgia" w:eastAsia="Georgia" w:hAnsi="Georgia" w:cs="Georgia"/>
          <w:u w:val="single"/>
        </w:rPr>
        <w:t xml:space="preserve"> </w:t>
      </w:r>
      <w:r w:rsidRPr="00942C08">
        <w:rPr>
          <w:rFonts w:ascii="Georgia" w:hAnsi="Georgia" w:cs="Georgia"/>
          <w:u w:val="single"/>
        </w:rPr>
        <w:t>d</w:t>
      </w:r>
      <w:r w:rsidRPr="00942C08">
        <w:rPr>
          <w:rFonts w:ascii="Georgia" w:eastAsia="Georgia" w:hAnsi="Georgia" w:cs="Georgia"/>
          <w:u w:val="single"/>
        </w:rPr>
        <w:t>ě</w:t>
      </w:r>
      <w:r w:rsidRPr="00942C08">
        <w:rPr>
          <w:rFonts w:ascii="Georgia" w:hAnsi="Georgia" w:cs="Georgia"/>
          <w:u w:val="single"/>
        </w:rPr>
        <w:t>ti</w:t>
      </w:r>
      <w:r w:rsidRPr="00942C08">
        <w:rPr>
          <w:rFonts w:ascii="Georgia" w:eastAsia="Georgia" w:hAnsi="Georgia" w:cs="Georgia"/>
          <w:u w:val="single"/>
        </w:rPr>
        <w:t xml:space="preserve"> </w:t>
      </w:r>
      <w:r w:rsidRPr="00942C08">
        <w:rPr>
          <w:rFonts w:ascii="Georgia" w:hAnsi="Georgia" w:cs="Georgia"/>
          <w:u w:val="single"/>
        </w:rPr>
        <w:t>vyzují</w:t>
      </w:r>
      <w:r w:rsidRPr="00942C08">
        <w:rPr>
          <w:rFonts w:ascii="Georgia" w:eastAsia="Georgia" w:hAnsi="Georgia" w:cs="Georgia"/>
          <w:u w:val="single"/>
        </w:rPr>
        <w:t xml:space="preserve"> </w:t>
      </w:r>
      <w:r w:rsidRPr="00942C08">
        <w:rPr>
          <w:rFonts w:ascii="Georgia" w:hAnsi="Georgia" w:cs="Georgia"/>
          <w:u w:val="single"/>
        </w:rPr>
        <w:t>a</w:t>
      </w:r>
      <w:r w:rsidRPr="00942C08">
        <w:rPr>
          <w:rFonts w:ascii="Georgia" w:eastAsia="Georgia" w:hAnsi="Georgia" w:cs="Georgia"/>
          <w:u w:val="single"/>
        </w:rPr>
        <w:t xml:space="preserve"> </w:t>
      </w:r>
      <w:r w:rsidRPr="00942C08">
        <w:rPr>
          <w:rFonts w:ascii="Georgia" w:hAnsi="Georgia" w:cs="Georgia"/>
          <w:u w:val="single"/>
        </w:rPr>
        <w:t>boty</w:t>
      </w:r>
      <w:r w:rsidRPr="00942C08">
        <w:rPr>
          <w:rFonts w:ascii="Georgia" w:eastAsia="Georgia" w:hAnsi="Georgia" w:cs="Georgia"/>
          <w:u w:val="single"/>
        </w:rPr>
        <w:t xml:space="preserve"> </w:t>
      </w:r>
      <w:r w:rsidRPr="00942C08">
        <w:rPr>
          <w:rFonts w:ascii="Georgia" w:hAnsi="Georgia" w:cs="Georgia"/>
          <w:u w:val="single"/>
        </w:rPr>
        <w:t>ulo</w:t>
      </w:r>
      <w:r w:rsidRPr="00942C08">
        <w:rPr>
          <w:rFonts w:ascii="Georgia" w:eastAsia="Georgia" w:hAnsi="Georgia" w:cs="Georgia"/>
          <w:u w:val="single"/>
        </w:rPr>
        <w:t xml:space="preserve">ží </w:t>
      </w:r>
      <w:r w:rsidRPr="00942C08">
        <w:rPr>
          <w:rFonts w:ascii="Georgia" w:hAnsi="Georgia" w:cs="Georgia"/>
          <w:u w:val="single"/>
        </w:rPr>
        <w:t>do</w:t>
      </w:r>
      <w:r w:rsidRPr="00942C08">
        <w:rPr>
          <w:rFonts w:ascii="Georgia" w:eastAsia="Georgia" w:hAnsi="Georgia" w:cs="Georgia"/>
          <w:u w:val="single"/>
        </w:rPr>
        <w:t xml:space="preserve"> </w:t>
      </w:r>
      <w:r w:rsidRPr="00942C08">
        <w:rPr>
          <w:rFonts w:ascii="Georgia" w:hAnsi="Georgia" w:cs="Georgia"/>
          <w:u w:val="single"/>
        </w:rPr>
        <w:t>igelitového</w:t>
      </w:r>
      <w:r w:rsidRPr="00942C08">
        <w:rPr>
          <w:rFonts w:ascii="Georgia" w:eastAsia="Georgia" w:hAnsi="Georgia" w:cs="Georgia"/>
          <w:u w:val="single"/>
        </w:rPr>
        <w:t xml:space="preserve"> </w:t>
      </w:r>
      <w:r w:rsidRPr="00942C08">
        <w:rPr>
          <w:rFonts w:ascii="Georgia" w:hAnsi="Georgia" w:cs="Georgia"/>
          <w:u w:val="single"/>
        </w:rPr>
        <w:t>pytle</w:t>
      </w:r>
      <w:r w:rsidRPr="00942C08">
        <w:rPr>
          <w:rFonts w:ascii="Georgia" w:eastAsia="Georgia" w:hAnsi="Georgia" w:cs="Georgia"/>
          <w:u w:val="single"/>
        </w:rPr>
        <w:t xml:space="preserve"> (</w:t>
      </w:r>
      <w:r w:rsidRPr="00942C08">
        <w:rPr>
          <w:rFonts w:ascii="Georgia" w:hAnsi="Georgia" w:cs="Georgia"/>
          <w:u w:val="single"/>
        </w:rPr>
        <w:t>tyto</w:t>
      </w:r>
      <w:r w:rsidRPr="00942C08">
        <w:rPr>
          <w:rFonts w:ascii="Georgia" w:eastAsia="Georgia" w:hAnsi="Georgia" w:cs="Georgia"/>
          <w:u w:val="single"/>
        </w:rPr>
        <w:t xml:space="preserve"> </w:t>
      </w:r>
      <w:r w:rsidRPr="00942C08">
        <w:rPr>
          <w:rFonts w:ascii="Georgia" w:hAnsi="Georgia" w:cs="Georgia"/>
          <w:u w:val="single"/>
        </w:rPr>
        <w:t>jsou</w:t>
      </w:r>
      <w:r w:rsidRPr="00942C08">
        <w:rPr>
          <w:rFonts w:ascii="Georgia" w:eastAsia="Georgia" w:hAnsi="Georgia" w:cs="Georgia"/>
          <w:u w:val="single"/>
        </w:rPr>
        <w:t xml:space="preserve"> </w:t>
      </w:r>
      <w:r w:rsidRPr="00942C08">
        <w:rPr>
          <w:rFonts w:ascii="Georgia" w:hAnsi="Georgia" w:cs="Georgia"/>
          <w:u w:val="single"/>
        </w:rPr>
        <w:t>pro</w:t>
      </w:r>
      <w:r w:rsidRPr="00942C08">
        <w:rPr>
          <w:rFonts w:ascii="Georgia" w:eastAsia="Georgia" w:hAnsi="Georgia" w:cs="Georgia"/>
          <w:u w:val="single"/>
        </w:rPr>
        <w:t xml:space="preserve"> </w:t>
      </w:r>
      <w:r w:rsidRPr="00942C08">
        <w:rPr>
          <w:rFonts w:ascii="Georgia" w:hAnsi="Georgia" w:cs="Georgia"/>
          <w:u w:val="single"/>
        </w:rPr>
        <w:t>n</w:t>
      </w:r>
      <w:r w:rsidRPr="00942C08">
        <w:rPr>
          <w:rFonts w:ascii="Georgia" w:eastAsia="Georgia" w:hAnsi="Georgia" w:cs="Georgia"/>
          <w:u w:val="single"/>
        </w:rPr>
        <w:t xml:space="preserve">ě </w:t>
      </w:r>
      <w:r w:rsidRPr="00942C08">
        <w:rPr>
          <w:rFonts w:ascii="Georgia" w:hAnsi="Georgia" w:cs="Georgia"/>
          <w:u w:val="single"/>
        </w:rPr>
        <w:t>na</w:t>
      </w:r>
      <w:r w:rsidRPr="00942C08">
        <w:rPr>
          <w:rFonts w:ascii="Georgia" w:eastAsia="Georgia" w:hAnsi="Georgia" w:cs="Georgia"/>
          <w:u w:val="single"/>
        </w:rPr>
        <w:t xml:space="preserve"> </w:t>
      </w:r>
      <w:r w:rsidRPr="00942C08">
        <w:rPr>
          <w:rFonts w:ascii="Georgia" w:hAnsi="Georgia" w:cs="Georgia"/>
          <w:u w:val="single"/>
        </w:rPr>
        <w:t>chodb</w:t>
      </w:r>
      <w:r w:rsidRPr="00942C08">
        <w:rPr>
          <w:rFonts w:ascii="Georgia" w:eastAsia="Georgia" w:hAnsi="Georgia" w:cs="Georgia"/>
          <w:u w:val="single"/>
        </w:rPr>
        <w:t xml:space="preserve">ě </w:t>
      </w:r>
      <w:r w:rsidRPr="00942C08">
        <w:rPr>
          <w:rFonts w:ascii="Georgia" w:hAnsi="Georgia" w:cs="Georgia"/>
          <w:u w:val="single"/>
        </w:rPr>
        <w:t>p</w:t>
      </w:r>
      <w:r w:rsidRPr="00942C08">
        <w:rPr>
          <w:rFonts w:ascii="Georgia" w:eastAsia="Georgia" w:hAnsi="Georgia" w:cs="Georgia"/>
          <w:u w:val="single"/>
        </w:rPr>
        <w:t>ř</w:t>
      </w:r>
      <w:r w:rsidRPr="00942C08">
        <w:rPr>
          <w:rFonts w:ascii="Georgia" w:hAnsi="Georgia" w:cs="Georgia"/>
          <w:u w:val="single"/>
        </w:rPr>
        <w:t>ipraveny</w:t>
      </w:r>
      <w:r w:rsidRPr="00942C08">
        <w:rPr>
          <w:rFonts w:ascii="Georgia" w:eastAsia="Georgia" w:hAnsi="Georgia" w:cs="Georgia"/>
          <w:u w:val="single"/>
        </w:rPr>
        <w:t xml:space="preserve">), </w:t>
      </w:r>
      <w:r w:rsidRPr="00942C08">
        <w:rPr>
          <w:rFonts w:ascii="Georgia" w:hAnsi="Georgia" w:cs="Georgia"/>
          <w:u w:val="single"/>
        </w:rPr>
        <w:t>který</w:t>
      </w:r>
      <w:r w:rsidRPr="00942C08">
        <w:rPr>
          <w:rFonts w:ascii="Georgia" w:eastAsia="Georgia" w:hAnsi="Georgia" w:cs="Georgia"/>
          <w:u w:val="single"/>
        </w:rPr>
        <w:t xml:space="preserve"> </w:t>
      </w:r>
      <w:r w:rsidRPr="00942C08">
        <w:rPr>
          <w:rFonts w:ascii="Georgia" w:hAnsi="Georgia" w:cs="Georgia"/>
          <w:u w:val="single"/>
        </w:rPr>
        <w:t>potom</w:t>
      </w:r>
      <w:r w:rsidRPr="00942C08">
        <w:rPr>
          <w:rFonts w:ascii="Georgia" w:eastAsia="Georgia" w:hAnsi="Georgia" w:cs="Georgia"/>
          <w:u w:val="single"/>
        </w:rPr>
        <w:t xml:space="preserve"> </w:t>
      </w:r>
      <w:r w:rsidRPr="00942C08">
        <w:rPr>
          <w:rFonts w:ascii="Georgia" w:hAnsi="Georgia" w:cs="Georgia"/>
          <w:u w:val="single"/>
        </w:rPr>
        <w:t>v</w:t>
      </w:r>
      <w:r w:rsidRPr="00942C08">
        <w:rPr>
          <w:rFonts w:ascii="Georgia" w:eastAsia="Georgia" w:hAnsi="Georgia" w:cs="Georgia"/>
          <w:u w:val="single"/>
        </w:rPr>
        <w:t xml:space="preserve"> </w:t>
      </w:r>
      <w:r w:rsidRPr="00942C08">
        <w:rPr>
          <w:rFonts w:ascii="Georgia" w:hAnsi="Georgia" w:cs="Georgia"/>
          <w:u w:val="single"/>
        </w:rPr>
        <w:t>šatně</w:t>
      </w:r>
      <w:r w:rsidRPr="00942C08">
        <w:rPr>
          <w:rFonts w:ascii="Georgia" w:eastAsia="Georgia" w:hAnsi="Georgia" w:cs="Georgia"/>
          <w:u w:val="single"/>
        </w:rPr>
        <w:t xml:space="preserve"> </w:t>
      </w:r>
      <w:r w:rsidRPr="00942C08">
        <w:rPr>
          <w:rFonts w:ascii="Georgia" w:hAnsi="Georgia" w:cs="Georgia"/>
          <w:u w:val="single"/>
        </w:rPr>
        <w:t>ukládají</w:t>
      </w:r>
      <w:r w:rsidRPr="00942C08">
        <w:rPr>
          <w:rFonts w:ascii="Georgia" w:eastAsia="Georgia" w:hAnsi="Georgia" w:cs="Georgia"/>
          <w:u w:val="single"/>
        </w:rPr>
        <w:t xml:space="preserve"> </w:t>
      </w:r>
      <w:r w:rsidRPr="00942C08">
        <w:rPr>
          <w:rFonts w:ascii="Georgia" w:hAnsi="Georgia" w:cs="Georgia"/>
          <w:u w:val="single"/>
        </w:rPr>
        <w:t>do</w:t>
      </w:r>
      <w:r w:rsidRPr="00942C08">
        <w:rPr>
          <w:rFonts w:ascii="Georgia" w:eastAsia="Georgia" w:hAnsi="Georgia" w:cs="Georgia"/>
          <w:u w:val="single"/>
        </w:rPr>
        <w:t xml:space="preserve"> </w:t>
      </w:r>
      <w:r w:rsidRPr="00942C08">
        <w:rPr>
          <w:rFonts w:ascii="Georgia" w:hAnsi="Georgia" w:cs="Georgia"/>
          <w:u w:val="single"/>
        </w:rPr>
        <w:t>regálu</w:t>
      </w:r>
      <w:r w:rsidRPr="00942C08">
        <w:rPr>
          <w:rFonts w:ascii="Georgia" w:eastAsia="Georgia" w:hAnsi="Georgia" w:cs="Georgia"/>
          <w:u w:val="single"/>
        </w:rPr>
        <w:t xml:space="preserve"> </w:t>
      </w:r>
      <w:r w:rsidRPr="00942C08">
        <w:rPr>
          <w:rFonts w:ascii="Georgia" w:hAnsi="Georgia" w:cs="Georgia"/>
          <w:u w:val="single"/>
        </w:rPr>
        <w:t>na</w:t>
      </w:r>
      <w:r w:rsidRPr="00942C08">
        <w:rPr>
          <w:rFonts w:ascii="Georgia" w:eastAsia="Georgia" w:hAnsi="Georgia" w:cs="Georgia"/>
          <w:u w:val="single"/>
        </w:rPr>
        <w:t xml:space="preserve"> </w:t>
      </w:r>
      <w:r w:rsidRPr="00942C08">
        <w:rPr>
          <w:rFonts w:ascii="Georgia" w:hAnsi="Georgia" w:cs="Georgia"/>
          <w:u w:val="single"/>
        </w:rPr>
        <w:t>boty</w:t>
      </w:r>
      <w:r w:rsidRPr="00942C08">
        <w:rPr>
          <w:rFonts w:ascii="Georgia" w:eastAsia="Georgia" w:hAnsi="Georgia" w:cs="Georgia"/>
          <w:u w:val="single"/>
        </w:rPr>
        <w:t xml:space="preserve">. </w:t>
      </w:r>
    </w:p>
    <w:p w:rsidR="00942C08" w:rsidRPr="00942C08" w:rsidRDefault="00942C08" w:rsidP="00942C08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240" w:line="100" w:lineRule="atLeast"/>
        <w:ind w:left="709" w:hanging="425"/>
        <w:jc w:val="both"/>
        <w:rPr>
          <w:rFonts w:ascii="Georgia" w:eastAsia="Georgia" w:hAnsi="Georgia" w:cs="Georgia"/>
          <w:u w:val="single"/>
        </w:rPr>
      </w:pPr>
      <w:r w:rsidRPr="00942C08">
        <w:rPr>
          <w:rFonts w:ascii="Georgia" w:eastAsia="Georgia" w:hAnsi="Georgia" w:cs="Georgia"/>
        </w:rPr>
        <w:t>Maminky své děti převlékají v šatně. Před vstupem do bazénu používají sprchy a dětem mladším 2 roky oblékají plovací plenky (nebo dětské plavečky s přiléhavými gumičkami okolo stehýnek), tyto jsou pro pohyb ve vodě nezbytné!!!</w:t>
      </w:r>
    </w:p>
    <w:p w:rsidR="00942C08" w:rsidRPr="00942C08" w:rsidRDefault="00942C08" w:rsidP="00942C08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240" w:line="100" w:lineRule="atLeast"/>
        <w:ind w:left="709" w:hanging="425"/>
        <w:jc w:val="both"/>
        <w:rPr>
          <w:rFonts w:ascii="Georgia" w:eastAsia="Georgia" w:hAnsi="Georgia" w:cs="Georgia"/>
        </w:rPr>
      </w:pPr>
      <w:r w:rsidRPr="00942C08">
        <w:rPr>
          <w:rFonts w:ascii="Georgia" w:eastAsia="Georgia" w:hAnsi="Georgia" w:cs="Georgia"/>
          <w:u w:val="single"/>
        </w:rPr>
        <w:t xml:space="preserve">Do prostoru bazénu je doprovodu povolen vstup pouze v plavkách a vhodné obuvi, případně i vhodném oblečení (tričko, kraťasy). </w:t>
      </w:r>
    </w:p>
    <w:p w:rsidR="00942C08" w:rsidRPr="00942C08" w:rsidRDefault="00942C08" w:rsidP="00942C08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240" w:line="100" w:lineRule="atLeast"/>
        <w:ind w:left="709" w:hanging="425"/>
        <w:jc w:val="both"/>
        <w:rPr>
          <w:rFonts w:ascii="Georgia" w:eastAsia="Georgia" w:hAnsi="Georgia" w:cs="Georgia"/>
          <w:b/>
          <w:bCs/>
          <w:u w:val="single"/>
        </w:rPr>
      </w:pPr>
      <w:r w:rsidRPr="00942C08">
        <w:rPr>
          <w:rFonts w:ascii="Georgia" w:eastAsia="Georgia" w:hAnsi="Georgia" w:cs="Georgia"/>
        </w:rPr>
        <w:t>Po skončení lekce je nutné dítě řádně omýt, osušit je a zabezpečit proti prochlazení, zejména v oblasti hlavy a beder. Před odchodem je nutné nechat dítě aklimatizovat alespoň půl hodiny v místnosti pro odpočinek.</w:t>
      </w:r>
    </w:p>
    <w:p w:rsidR="00942C08" w:rsidRPr="00942C08" w:rsidRDefault="00942C08" w:rsidP="00942C08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240" w:line="100" w:lineRule="atLeast"/>
        <w:ind w:left="709" w:hanging="425"/>
        <w:jc w:val="both"/>
        <w:rPr>
          <w:rFonts w:ascii="Georgia" w:eastAsia="Georgia" w:hAnsi="Georgia" w:cs="Georgia"/>
          <w:b/>
          <w:bCs/>
        </w:rPr>
      </w:pPr>
      <w:r w:rsidRPr="00942C08">
        <w:rPr>
          <w:rFonts w:ascii="Georgia" w:eastAsia="Georgia" w:hAnsi="Georgia" w:cs="Georgia"/>
          <w:b/>
          <w:bCs/>
          <w:u w:val="single"/>
        </w:rPr>
        <w:t xml:space="preserve">Kurzy plavání se doplácí </w:t>
      </w:r>
      <w:proofErr w:type="gramStart"/>
      <w:r w:rsidRPr="00942C08">
        <w:rPr>
          <w:rFonts w:ascii="Georgia" w:eastAsia="Georgia" w:hAnsi="Georgia" w:cs="Georgia"/>
          <w:b/>
          <w:bCs/>
          <w:u w:val="single"/>
        </w:rPr>
        <w:t>vždy 2.-3.lekci</w:t>
      </w:r>
      <w:proofErr w:type="gramEnd"/>
      <w:r w:rsidRPr="00942C08">
        <w:rPr>
          <w:rFonts w:ascii="Georgia" w:eastAsia="Georgia" w:hAnsi="Georgia" w:cs="Georgia"/>
          <w:b/>
          <w:bCs/>
          <w:u w:val="single"/>
        </w:rPr>
        <w:t xml:space="preserve"> v daném kurzu! Nebude-li kurz doplacen, účastník bude z kurzu vyloučen!</w:t>
      </w:r>
    </w:p>
    <w:p w:rsidR="00942C08" w:rsidRPr="00942C08" w:rsidRDefault="00942C08" w:rsidP="00942C08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240" w:line="100" w:lineRule="atLeast"/>
        <w:ind w:left="709" w:hanging="425"/>
        <w:jc w:val="both"/>
        <w:rPr>
          <w:rFonts w:ascii="Georgia" w:eastAsia="Georgia" w:hAnsi="Georgia" w:cs="Georgia"/>
        </w:rPr>
      </w:pPr>
      <w:r w:rsidRPr="00942C08">
        <w:rPr>
          <w:rFonts w:ascii="Georgia" w:eastAsia="Georgia" w:hAnsi="Georgia" w:cs="Georgia"/>
          <w:b/>
          <w:bCs/>
        </w:rPr>
        <w:t xml:space="preserve">V případě nemoci omlouvá rodič dítě vždy min. 24 hodin před začátkem lekce! (omluva je možná pouze </w:t>
      </w:r>
      <w:proofErr w:type="spellStart"/>
      <w:r w:rsidRPr="00942C08">
        <w:rPr>
          <w:rFonts w:ascii="Georgia" w:eastAsia="Georgia" w:hAnsi="Georgia" w:cs="Georgia"/>
          <w:b/>
          <w:bCs/>
        </w:rPr>
        <w:t>SMSkou</w:t>
      </w:r>
      <w:proofErr w:type="spellEnd"/>
      <w:r w:rsidRPr="00942C08">
        <w:rPr>
          <w:rFonts w:ascii="Georgia" w:eastAsia="Georgia" w:hAnsi="Georgia" w:cs="Georgia"/>
          <w:b/>
          <w:bCs/>
        </w:rPr>
        <w:t xml:space="preserve"> +420608969674).</w:t>
      </w:r>
    </w:p>
    <w:p w:rsidR="00942C08" w:rsidRPr="00942C08" w:rsidRDefault="00942C08" w:rsidP="00942C08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240" w:line="100" w:lineRule="atLeast"/>
        <w:ind w:left="709" w:hanging="425"/>
        <w:jc w:val="both"/>
        <w:rPr>
          <w:rFonts w:ascii="Georgia" w:eastAsia="Georgia" w:hAnsi="Georgia" w:cs="Georgia"/>
        </w:rPr>
      </w:pPr>
      <w:r w:rsidRPr="00942C08">
        <w:rPr>
          <w:rFonts w:ascii="Georgia" w:eastAsia="Georgia" w:hAnsi="Georgia" w:cs="Georgia"/>
        </w:rPr>
        <w:t xml:space="preserve">Náhrady lekcí (max. 4 náhrady za kurz) jsou možné vybrat v daném kurzu. Převést do následujícího kurzu je možné pouze 2 náhrady. Umožnění náhradních lekcí není naší povinností, ale projevem dobré vůle. Proto není možné náhradní lekce vymáhat soudně ani si je nijak nárokovat. Náhrada z náhrady se neposkytuje. Nahlášená </w:t>
      </w:r>
      <w:proofErr w:type="gramStart"/>
      <w:r w:rsidRPr="00942C08">
        <w:rPr>
          <w:rFonts w:ascii="Georgia" w:eastAsia="Georgia" w:hAnsi="Georgia" w:cs="Georgia"/>
        </w:rPr>
        <w:t>náhrada na</w:t>
      </w:r>
      <w:proofErr w:type="gramEnd"/>
      <w:r w:rsidRPr="00942C08">
        <w:rPr>
          <w:rFonts w:ascii="Georgia" w:eastAsia="Georgia" w:hAnsi="Georgia" w:cs="Georgia"/>
        </w:rPr>
        <w:t xml:space="preserve"> kterou jste se nedostavili propadá. </w:t>
      </w:r>
    </w:p>
    <w:p w:rsidR="00942C08" w:rsidRPr="00942C08" w:rsidRDefault="00942C08" w:rsidP="00942C08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240" w:line="100" w:lineRule="atLeast"/>
        <w:ind w:left="709" w:hanging="425"/>
        <w:jc w:val="both"/>
        <w:rPr>
          <w:rFonts w:ascii="Georgia" w:eastAsia="Georgia" w:hAnsi="Georgia" w:cs="Georgia"/>
        </w:rPr>
      </w:pPr>
      <w:r w:rsidRPr="00942C08">
        <w:rPr>
          <w:rFonts w:ascii="Georgia" w:eastAsia="Georgia" w:hAnsi="Georgia" w:cs="Georgia"/>
        </w:rPr>
        <w:t xml:space="preserve">Zameškané lekce se </w:t>
      </w:r>
      <w:r w:rsidRPr="00942C08">
        <w:rPr>
          <w:rFonts w:ascii="Georgia" w:eastAsia="Georgia" w:hAnsi="Georgia" w:cs="Georgia"/>
          <w:b/>
          <w:bCs/>
          <w:u w:val="single"/>
        </w:rPr>
        <w:t xml:space="preserve">neodečítají </w:t>
      </w:r>
      <w:r w:rsidRPr="00942C08">
        <w:rPr>
          <w:rFonts w:ascii="Georgia" w:eastAsia="Georgia" w:hAnsi="Georgia" w:cs="Georgia"/>
        </w:rPr>
        <w:t xml:space="preserve">z částky kurzu. </w:t>
      </w:r>
    </w:p>
    <w:p w:rsidR="00942C08" w:rsidRPr="00942C08" w:rsidRDefault="00942C08" w:rsidP="00942C08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240" w:line="100" w:lineRule="atLeast"/>
        <w:ind w:left="709" w:hanging="425"/>
        <w:jc w:val="both"/>
        <w:rPr>
          <w:rFonts w:ascii="Georgia" w:eastAsia="Georgia" w:hAnsi="Georgia" w:cs="Georgia"/>
        </w:rPr>
      </w:pPr>
      <w:r w:rsidRPr="00942C08">
        <w:rPr>
          <w:rFonts w:ascii="Georgia" w:eastAsia="Georgia" w:hAnsi="Georgia" w:cs="Georgia"/>
        </w:rPr>
        <w:t xml:space="preserve">Rodič je za své dítě zodpovědný v prostorách šaten, sprch, bazénu i aklimatizační místnosti! </w:t>
      </w:r>
    </w:p>
    <w:p w:rsidR="00942C08" w:rsidRPr="00942C08" w:rsidRDefault="00942C08" w:rsidP="00942C08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240" w:line="100" w:lineRule="atLeast"/>
        <w:ind w:left="709" w:hanging="425"/>
        <w:jc w:val="both"/>
        <w:rPr>
          <w:rFonts w:ascii="Georgia" w:eastAsia="Georgia" w:hAnsi="Georgia" w:cs="Georgia"/>
        </w:rPr>
      </w:pPr>
      <w:r w:rsidRPr="00942C08">
        <w:rPr>
          <w:rFonts w:ascii="Georgia" w:eastAsia="Georgia" w:hAnsi="Georgia" w:cs="Georgia"/>
        </w:rPr>
        <w:t xml:space="preserve">Zaplacením </w:t>
      </w:r>
      <w:r w:rsidRPr="00942C08">
        <w:rPr>
          <w:rFonts w:ascii="Georgia" w:eastAsia="Georgia" w:hAnsi="Georgia" w:cs="Georgia"/>
          <w:b/>
        </w:rPr>
        <w:t>zálohy Kč 1000,-</w:t>
      </w:r>
      <w:r w:rsidRPr="00942C08">
        <w:rPr>
          <w:rFonts w:ascii="Georgia" w:eastAsia="Georgia" w:hAnsi="Georgia" w:cs="Georgia"/>
        </w:rPr>
        <w:t xml:space="preserve">, která je </w:t>
      </w:r>
      <w:r w:rsidRPr="00942C08">
        <w:rPr>
          <w:rFonts w:ascii="Georgia" w:eastAsia="Georgia" w:hAnsi="Georgia" w:cs="Georgia"/>
          <w:b/>
        </w:rPr>
        <w:t>nevratná</w:t>
      </w:r>
      <w:r w:rsidRPr="00942C08">
        <w:rPr>
          <w:rFonts w:ascii="Georgia" w:eastAsia="Georgia" w:hAnsi="Georgia" w:cs="Georgia"/>
        </w:rPr>
        <w:t>, případně uhrazením celého kurzovného, účastník kurzu souhlasí se zde uvedenými podmínkami.</w:t>
      </w:r>
    </w:p>
    <w:p w:rsidR="00942C08" w:rsidRPr="00942C08" w:rsidRDefault="00942C08" w:rsidP="00942C08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240" w:line="100" w:lineRule="atLeast"/>
        <w:ind w:left="709" w:hanging="425"/>
        <w:jc w:val="both"/>
        <w:rPr>
          <w:rFonts w:ascii="Georgia" w:eastAsia="Georgia" w:hAnsi="Georgia" w:cs="Georgia"/>
        </w:rPr>
      </w:pPr>
      <w:r w:rsidRPr="00942C08">
        <w:rPr>
          <w:rFonts w:ascii="Georgia" w:eastAsia="Georgia" w:hAnsi="Georgia" w:cs="Georgia"/>
        </w:rPr>
        <w:t xml:space="preserve">Souhlasím se zpracováním osobních údajů pro účely firmy Katky </w:t>
      </w:r>
      <w:proofErr w:type="spellStart"/>
      <w:r w:rsidRPr="00942C08">
        <w:rPr>
          <w:rFonts w:ascii="Georgia" w:eastAsia="Georgia" w:hAnsi="Georgia" w:cs="Georgia"/>
        </w:rPr>
        <w:t>Filipovicsové</w:t>
      </w:r>
      <w:proofErr w:type="spellEnd"/>
      <w:r w:rsidRPr="00942C08">
        <w:rPr>
          <w:rFonts w:ascii="Georgia" w:eastAsia="Georgia" w:hAnsi="Georgia" w:cs="Georgia"/>
        </w:rPr>
        <w:t>. Údaje jsou používány jen pro účely zpracování účetnictví ve firmě.</w:t>
      </w:r>
    </w:p>
    <w:p w:rsidR="00942C08" w:rsidRPr="00942C08" w:rsidRDefault="00942C08" w:rsidP="00942C08">
      <w:pPr>
        <w:overflowPunct w:val="0"/>
        <w:autoSpaceDE w:val="0"/>
        <w:spacing w:after="240" w:line="100" w:lineRule="atLeast"/>
        <w:jc w:val="both"/>
        <w:rPr>
          <w:rFonts w:ascii="Georgia" w:eastAsia="Georgia" w:hAnsi="Georgia" w:cs="Georgia"/>
        </w:rPr>
      </w:pPr>
    </w:p>
    <w:p w:rsidR="009C2008" w:rsidRPr="00942C08" w:rsidRDefault="00942C08" w:rsidP="00942C08">
      <w:pPr>
        <w:spacing w:after="240"/>
        <w:jc w:val="right"/>
      </w:pPr>
      <w:r w:rsidRPr="00942C08">
        <w:rPr>
          <w:rFonts w:ascii="Georgia" w:eastAsia="Georgia" w:hAnsi="Georgia" w:cs="Georgia"/>
        </w:rPr>
        <w:t>Tento provozní řád je platný od 1. ledna 2019.</w:t>
      </w:r>
    </w:p>
    <w:sectPr w:rsidR="009C2008" w:rsidRPr="00942C08" w:rsidSect="00255452"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6752E"/>
    <w:multiLevelType w:val="hybridMultilevel"/>
    <w:tmpl w:val="7B0CDD0A"/>
    <w:lvl w:ilvl="0" w:tplc="420E6F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42C08"/>
    <w:rsid w:val="00135D52"/>
    <w:rsid w:val="00255452"/>
    <w:rsid w:val="005C1CF1"/>
    <w:rsid w:val="005F03C8"/>
    <w:rsid w:val="006259B1"/>
    <w:rsid w:val="00661C38"/>
    <w:rsid w:val="00942C08"/>
    <w:rsid w:val="009C2008"/>
    <w:rsid w:val="00A3101B"/>
    <w:rsid w:val="00F04B15"/>
    <w:rsid w:val="00F1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Helmuth</dc:creator>
  <cp:lastModifiedBy>Helmuth</cp:lastModifiedBy>
  <cp:revision>2</cp:revision>
  <dcterms:created xsi:type="dcterms:W3CDTF">2019-03-19T18:15:00Z</dcterms:created>
  <dcterms:modified xsi:type="dcterms:W3CDTF">2019-03-19T18:15:00Z</dcterms:modified>
</cp:coreProperties>
</file>